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AE2" w:rsidRPr="00D66CED" w:rsidRDefault="00D66CED" w:rsidP="00D66CED">
      <w:pPr>
        <w:spacing w:line="360" w:lineRule="auto"/>
        <w:jc w:val="both"/>
        <w:rPr>
          <w:sz w:val="24"/>
          <w:szCs w:val="24"/>
        </w:rPr>
      </w:pPr>
      <w:bookmarkStart w:id="0" w:name="_GoBack"/>
      <w:bookmarkEnd w:id="0"/>
      <w:proofErr w:type="spellStart"/>
      <w:proofErr w:type="gramStart"/>
      <w:r w:rsidRPr="00D66CED">
        <w:rPr>
          <w:sz w:val="24"/>
          <w:szCs w:val="24"/>
        </w:rPr>
        <w:t>Maung</w:t>
      </w:r>
      <w:proofErr w:type="spellEnd"/>
      <w:r w:rsidRPr="00D66CED">
        <w:rPr>
          <w:sz w:val="24"/>
          <w:szCs w:val="24"/>
        </w:rPr>
        <w:t xml:space="preserve"> H, Marino M, </w:t>
      </w:r>
      <w:proofErr w:type="spellStart"/>
      <w:r w:rsidRPr="00D66CED">
        <w:rPr>
          <w:sz w:val="24"/>
          <w:szCs w:val="24"/>
        </w:rPr>
        <w:t>Touma</w:t>
      </w:r>
      <w:proofErr w:type="spellEnd"/>
      <w:r w:rsidRPr="00D66CED">
        <w:rPr>
          <w:sz w:val="24"/>
          <w:szCs w:val="24"/>
        </w:rPr>
        <w:t xml:space="preserve"> F. Non-inflamed appendix with LAMN causing closed-loop small bowel obstruction.</w:t>
      </w:r>
      <w:proofErr w:type="gramEnd"/>
      <w:r w:rsidRPr="00D66CED">
        <w:rPr>
          <w:sz w:val="24"/>
          <w:szCs w:val="24"/>
        </w:rPr>
        <w:t xml:space="preserve"> Case Rep </w:t>
      </w:r>
      <w:proofErr w:type="spellStart"/>
      <w:r w:rsidRPr="00D66CED">
        <w:rPr>
          <w:sz w:val="24"/>
          <w:szCs w:val="24"/>
        </w:rPr>
        <w:t>Int</w:t>
      </w:r>
      <w:proofErr w:type="spellEnd"/>
      <w:r w:rsidRPr="00D66CED">
        <w:rPr>
          <w:sz w:val="24"/>
          <w:szCs w:val="24"/>
        </w:rPr>
        <w:t xml:space="preserve"> 2023</w:t>
      </w:r>
      <w:proofErr w:type="gramStart"/>
      <w:r w:rsidRPr="00D66CED">
        <w:rPr>
          <w:sz w:val="24"/>
          <w:szCs w:val="24"/>
        </w:rPr>
        <w:t>;12</w:t>
      </w:r>
      <w:proofErr w:type="gramEnd"/>
      <w:r w:rsidRPr="00D66CED">
        <w:rPr>
          <w:sz w:val="24"/>
          <w:szCs w:val="24"/>
        </w:rPr>
        <w:t>(1):17–20.</w:t>
      </w:r>
    </w:p>
    <w:sectPr w:rsidR="00C70AE2" w:rsidRPr="00D66C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CED"/>
    <w:rsid w:val="00C70AE2"/>
    <w:rsid w:val="00D66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66CED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66CED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2023-08-25T08:00:00Z</dcterms:created>
  <dcterms:modified xsi:type="dcterms:W3CDTF">2023-08-25T08:01:00Z</dcterms:modified>
</cp:coreProperties>
</file>